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2222B" w14:textId="77777777" w:rsidR="0022641C" w:rsidRDefault="000F6E26">
      <w:pPr>
        <w:spacing w:after="257" w:line="259" w:lineRule="auto"/>
        <w:ind w:left="0" w:firstLine="0"/>
      </w:pPr>
      <w:r>
        <w:rPr>
          <w:sz w:val="28"/>
        </w:rPr>
        <w:t xml:space="preserve">BIJLAGE Tarievenblad  </w:t>
      </w:r>
    </w:p>
    <w:p w14:paraId="78E5B857" w14:textId="77777777" w:rsidR="0022641C" w:rsidRDefault="000F6E26">
      <w:pPr>
        <w:spacing w:after="198" w:line="259" w:lineRule="auto"/>
        <w:ind w:left="0" w:firstLine="0"/>
      </w:pPr>
      <w:r>
        <w:rPr>
          <w:sz w:val="28"/>
        </w:rPr>
        <w:t xml:space="preserve"> </w:t>
      </w:r>
    </w:p>
    <w:p w14:paraId="1FDDD107" w14:textId="77777777" w:rsidR="0022641C" w:rsidRDefault="000F6E26">
      <w:pPr>
        <w:ind w:left="-5"/>
      </w:pPr>
      <w:r>
        <w:t xml:space="preserve">Minimum eisen: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BA8B0EB" w14:textId="074FF68B" w:rsidR="0022641C" w:rsidRDefault="000F6E26">
      <w:pPr>
        <w:numPr>
          <w:ilvl w:val="0"/>
          <w:numId w:val="1"/>
        </w:numPr>
      </w:pPr>
      <w:r>
        <w:t xml:space="preserve">Het door inschrijver aangeboden budget is all-in, inhoudend inclusief alle uitvoering, leveringen en dienstverlening als vermeld in het aanbestedingsdocument en bijbehorende bijlagen.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197E3C4" w14:textId="77777777" w:rsidR="0022641C" w:rsidRDefault="000F6E26">
      <w:pPr>
        <w:numPr>
          <w:ilvl w:val="0"/>
          <w:numId w:val="1"/>
        </w:numPr>
      </w:pPr>
      <w:r>
        <w:t xml:space="preserve">Het door inschrijver aangeboden budget dient gelegen te zijn binnen de vermelde onder- en bovengrens;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B09991E" w14:textId="77777777" w:rsidR="0022641C" w:rsidRDefault="000F6E26">
      <w:pPr>
        <w:spacing w:after="0" w:line="259" w:lineRule="auto"/>
        <w:ind w:left="0" w:firstLine="0"/>
      </w:pPr>
      <w:r>
        <w:rPr>
          <w:sz w:val="16"/>
        </w:rPr>
        <w:t xml:space="preserve">Europese aanbesteding betreffende Leerlingenvervoer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059" w:type="dxa"/>
        <w:tblInd w:w="6" w:type="dxa"/>
        <w:tblCellMar>
          <w:top w:w="19" w:type="dxa"/>
          <w:left w:w="7" w:type="dxa"/>
          <w:right w:w="115" w:type="dxa"/>
        </w:tblCellMar>
        <w:tblLook w:val="04A0" w:firstRow="1" w:lastRow="0" w:firstColumn="1" w:lastColumn="0" w:noHBand="0" w:noVBand="1"/>
      </w:tblPr>
      <w:tblGrid>
        <w:gridCol w:w="3956"/>
        <w:gridCol w:w="1424"/>
        <w:gridCol w:w="1428"/>
        <w:gridCol w:w="2251"/>
      </w:tblGrid>
      <w:tr w:rsidR="0022641C" w14:paraId="3ADA09D1" w14:textId="77777777">
        <w:trPr>
          <w:trHeight w:val="575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D6ED"/>
          </w:tcPr>
          <w:p w14:paraId="2A43CF3E" w14:textId="77777777" w:rsidR="0022641C" w:rsidRDefault="000F6E26">
            <w:pPr>
              <w:spacing w:after="0" w:line="259" w:lineRule="auto"/>
              <w:ind w:left="6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D6ED"/>
          </w:tcPr>
          <w:p w14:paraId="067251F9" w14:textId="77777777" w:rsidR="0022641C" w:rsidRDefault="000F6E26">
            <w:pPr>
              <w:spacing w:after="0" w:line="259" w:lineRule="auto"/>
              <w:ind w:left="1" w:firstLine="0"/>
            </w:pPr>
            <w:r>
              <w:t xml:space="preserve">Ondergrens budget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CD6ED"/>
          </w:tcPr>
          <w:p w14:paraId="6ABF65C4" w14:textId="77777777" w:rsidR="0022641C" w:rsidRDefault="000F6E26">
            <w:pPr>
              <w:spacing w:after="0" w:line="259" w:lineRule="auto"/>
              <w:ind w:left="7" w:firstLine="0"/>
            </w:pPr>
            <w:r>
              <w:t xml:space="preserve">Bovengrens budget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CD6ED"/>
          </w:tcPr>
          <w:p w14:paraId="4BB005C4" w14:textId="77777777" w:rsidR="0022641C" w:rsidRDefault="000F6E26">
            <w:pPr>
              <w:spacing w:after="0" w:line="259" w:lineRule="auto"/>
              <w:ind w:firstLine="0"/>
            </w:pPr>
            <w:r>
              <w:t xml:space="preserve">Aangeboden budget door inschrijver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2641C" w14:paraId="3DE16C57" w14:textId="77777777">
        <w:trPr>
          <w:trHeight w:val="586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AEAF3"/>
          </w:tcPr>
          <w:p w14:paraId="59B77A0E" w14:textId="77777777" w:rsidR="0022641C" w:rsidRDefault="000F6E26">
            <w:pPr>
              <w:spacing w:after="0" w:line="259" w:lineRule="auto"/>
              <w:ind w:left="6" w:firstLine="0"/>
            </w:pPr>
            <w:r>
              <w:t xml:space="preserve">Uitvoering en beheer leerlingenvervoer binnen de gemeentegrenzen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ED250D6" w14:textId="77777777" w:rsidR="0022641C" w:rsidRDefault="000F6E26">
            <w:pPr>
              <w:spacing w:after="0" w:line="259" w:lineRule="auto"/>
              <w:ind w:left="1" w:firstLine="0"/>
            </w:pPr>
            <w:r>
              <w:t>€ 550.000,00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41536" w14:textId="77777777" w:rsidR="0022641C" w:rsidRDefault="000F6E26">
            <w:pPr>
              <w:spacing w:after="0" w:line="259" w:lineRule="auto"/>
              <w:ind w:left="7" w:firstLine="0"/>
            </w:pPr>
            <w:r>
              <w:t>€ 650.000,00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FCC"/>
            <w:vAlign w:val="center"/>
          </w:tcPr>
          <w:p w14:paraId="215E68A6" w14:textId="77777777" w:rsidR="0022641C" w:rsidRDefault="000F6E26">
            <w:pPr>
              <w:spacing w:after="0" w:line="259" w:lineRule="auto"/>
              <w:ind w:firstLine="0"/>
            </w:pPr>
            <w:r>
              <w:t xml:space="preserve">€................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2641C" w14:paraId="509C8F7C" w14:textId="77777777">
        <w:trPr>
          <w:trHeight w:val="574"/>
        </w:trPr>
        <w:tc>
          <w:tcPr>
            <w:tcW w:w="39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AF3"/>
          </w:tcPr>
          <w:p w14:paraId="0C061CC0" w14:textId="77777777" w:rsidR="0022641C" w:rsidRDefault="000F6E26">
            <w:pPr>
              <w:spacing w:after="0" w:line="259" w:lineRule="auto"/>
              <w:ind w:left="6" w:firstLine="0"/>
            </w:pPr>
            <w:r>
              <w:t xml:space="preserve">Uitvoering en beheer leerlingenvervoer buiten de gemeentegrenzen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9AEBD" w14:textId="77777777" w:rsidR="0022641C" w:rsidRDefault="000F6E26">
            <w:pPr>
              <w:spacing w:after="0" w:line="259" w:lineRule="auto"/>
              <w:ind w:left="16" w:firstLine="0"/>
            </w:pPr>
            <w:r>
              <w:t>€ 600.000,00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A018351" w14:textId="2753EF3B" w:rsidR="0022641C" w:rsidRDefault="000F6E26">
            <w:pPr>
              <w:spacing w:after="0" w:line="259" w:lineRule="auto"/>
              <w:ind w:left="12" w:firstLine="0"/>
            </w:pPr>
            <w:r>
              <w:t xml:space="preserve">€ </w:t>
            </w:r>
            <w:r w:rsidR="001322E1">
              <w:t>700</w:t>
            </w:r>
            <w:r>
              <w:t>.000,00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EFCC"/>
            <w:vAlign w:val="center"/>
          </w:tcPr>
          <w:p w14:paraId="2717A187" w14:textId="77777777" w:rsidR="0022641C" w:rsidRDefault="000F6E26">
            <w:pPr>
              <w:spacing w:after="0" w:line="259" w:lineRule="auto"/>
              <w:ind w:left="0" w:firstLine="0"/>
            </w:pPr>
            <w:r>
              <w:t xml:space="preserve">€................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213960EA" w14:textId="77777777" w:rsidR="0022641C" w:rsidRDefault="000F6E26">
      <w:pPr>
        <w:ind w:left="-5"/>
      </w:pPr>
      <w:r>
        <w:t xml:space="preserve">De bedragen zijn inclusief 9% BTW en prijspeil 2022.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147B4D2" w14:textId="77777777" w:rsidR="0022641C" w:rsidRDefault="000F6E26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22641C">
      <w:pgSz w:w="11906" w:h="16838"/>
      <w:pgMar w:top="1440" w:right="1635" w:bottom="1440" w:left="143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A68DD"/>
    <w:multiLevelType w:val="hybridMultilevel"/>
    <w:tmpl w:val="4B88EFFC"/>
    <w:lvl w:ilvl="0" w:tplc="1BDAB8C2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B0A5C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60DF9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C8EDA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58A7A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D6903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E6794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EA0B9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12003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41C"/>
    <w:rsid w:val="000F6E26"/>
    <w:rsid w:val="001322E1"/>
    <w:rsid w:val="0022641C"/>
    <w:rsid w:val="0045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FE6A65"/>
  <w15:docId w15:val="{E3EA2F63-DCE8-7E4F-B12E-908E6592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266" w:line="247" w:lineRule="auto"/>
      <w:ind w:left="10" w:hanging="10"/>
    </w:pPr>
    <w:rPr>
      <w:rFonts w:ascii="Calibri" w:eastAsia="Calibri" w:hAnsi="Calibri" w:cs="Calibri"/>
      <w:color w:val="000000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639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7 Tarievenblad EA Leerlingenvervoer</dc:title>
  <dc:subject/>
  <dc:creator>Marco Van Dijk</dc:creator>
  <cp:keywords/>
  <cp:lastModifiedBy>Marco van Dijk</cp:lastModifiedBy>
  <cp:revision>2</cp:revision>
  <dcterms:created xsi:type="dcterms:W3CDTF">2022-02-02T08:52:00Z</dcterms:created>
  <dcterms:modified xsi:type="dcterms:W3CDTF">2022-02-02T08:52:00Z</dcterms:modified>
</cp:coreProperties>
</file>